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EE3F" w14:textId="287F5429"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14:paraId="7BB6A4ED" w14:textId="37CC7206" w:rsidR="00756150" w:rsidRPr="00A772ED" w:rsidRDefault="00CE0383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 wp14:anchorId="26D2C661" wp14:editId="12AA8B58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1752600" cy="1647825"/>
            <wp:effectExtent l="0" t="0" r="0" b="9525"/>
            <wp:wrapTight wrapText="bothSides">
              <wp:wrapPolygon edited="0">
                <wp:start x="9626" y="0"/>
                <wp:lineTo x="3991" y="499"/>
                <wp:lineTo x="3522" y="749"/>
                <wp:lineTo x="4461" y="3995"/>
                <wp:lineTo x="0" y="5244"/>
                <wp:lineTo x="0" y="5743"/>
                <wp:lineTo x="1643" y="7991"/>
                <wp:lineTo x="2113" y="11986"/>
                <wp:lineTo x="3757" y="15982"/>
                <wp:lineTo x="3757" y="17230"/>
                <wp:lineTo x="9157" y="19977"/>
                <wp:lineTo x="11974" y="19977"/>
                <wp:lineTo x="13148" y="21475"/>
                <wp:lineTo x="13383" y="21475"/>
                <wp:lineTo x="14557" y="21475"/>
                <wp:lineTo x="13383" y="19977"/>
                <wp:lineTo x="16200" y="19228"/>
                <wp:lineTo x="19252" y="16980"/>
                <wp:lineTo x="18783" y="15982"/>
                <wp:lineTo x="21365" y="12985"/>
                <wp:lineTo x="21365" y="11986"/>
                <wp:lineTo x="18078" y="5244"/>
                <wp:lineTo x="17609" y="3746"/>
                <wp:lineTo x="15261" y="2247"/>
                <wp:lineTo x="10800" y="0"/>
                <wp:lineTo x="9626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14:paraId="28E20139" w14:textId="77777777"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14:paraId="0155BB8E" w14:textId="77777777" w:rsidR="008307CE" w:rsidRPr="00A772ED" w:rsidRDefault="00233C72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14:paraId="5108F3E0" w14:textId="77777777" w:rsidR="00756150" w:rsidRPr="00A772ED" w:rsidRDefault="001C2239" w:rsidP="00D75705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sz w:val="40"/>
          <w:szCs w:val="40"/>
        </w:rPr>
      </w:pPr>
      <w:r w:rsidRPr="00A772ED">
        <w:rPr>
          <w:rFonts w:ascii="Bahnschrift" w:hAnsi="Bahnschrift"/>
          <w:b/>
          <w:sz w:val="40"/>
          <w:szCs w:val="40"/>
        </w:rPr>
        <w:t>TOPLANTI TUTANAĞI</w:t>
      </w:r>
    </w:p>
    <w:p w14:paraId="5F80C88B" w14:textId="7BC0DEBD" w:rsidR="00127F85" w:rsidRPr="00A772ED" w:rsidRDefault="00871BCA" w:rsidP="00127F85">
      <w:pPr>
        <w:spacing w:after="0" w:line="259" w:lineRule="auto"/>
        <w:ind w:left="0" w:right="55" w:firstLine="0"/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b/>
          <w:sz w:val="40"/>
          <w:szCs w:val="40"/>
        </w:rPr>
        <w:t xml:space="preserve">11/ 02 </w:t>
      </w:r>
      <w:r w:rsidR="00412378">
        <w:rPr>
          <w:rFonts w:ascii="Bahnschrift" w:hAnsi="Bahnschrift"/>
          <w:b/>
          <w:sz w:val="40"/>
          <w:szCs w:val="40"/>
        </w:rPr>
        <w:t>/202</w:t>
      </w:r>
      <w:r w:rsidR="004165E0">
        <w:rPr>
          <w:rFonts w:ascii="Bahnschrift" w:hAnsi="Bahnschrift"/>
          <w:b/>
          <w:sz w:val="40"/>
          <w:szCs w:val="40"/>
        </w:rPr>
        <w:t>5</w:t>
      </w:r>
    </w:p>
    <w:p w14:paraId="6A9A5E93" w14:textId="77777777" w:rsidR="00756150" w:rsidRPr="00A772ED" w:rsidRDefault="001C2239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 </w:t>
      </w:r>
    </w:p>
    <w:p w14:paraId="3F2B24B0" w14:textId="77777777"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14:paraId="752B545E" w14:textId="77777777"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14:paraId="1A509196" w14:textId="77777777" w:rsidR="00756150" w:rsidRPr="00A772ED" w:rsidRDefault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GÜNDEM MADDELERİ: </w:t>
      </w:r>
    </w:p>
    <w:p w14:paraId="1FEDEFA7" w14:textId="77777777" w:rsidR="00756150" w:rsidRDefault="001C2239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 xml:space="preserve"> </w:t>
      </w:r>
    </w:p>
    <w:p w14:paraId="060F8A13" w14:textId="77777777"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14:paraId="1D30BB6B" w14:textId="77777777" w:rsidR="00233C72" w:rsidRPr="00A772ED" w:rsidRDefault="00233C72">
      <w:pPr>
        <w:spacing w:after="12" w:line="259" w:lineRule="auto"/>
        <w:ind w:left="0" w:right="0" w:firstLine="0"/>
        <w:rPr>
          <w:rFonts w:ascii="Bahnschrift" w:hAnsi="Bahnschrift"/>
          <w:szCs w:val="24"/>
        </w:rPr>
      </w:pPr>
      <w:r>
        <w:rPr>
          <w:rFonts w:ascii="Bahnschrift" w:hAnsi="Bahnschrift"/>
          <w:b/>
          <w:szCs w:val="24"/>
        </w:rPr>
        <w:t>Toplantı Öncesi Yapılması Gerekenler</w:t>
      </w:r>
    </w:p>
    <w:p w14:paraId="7192BA68" w14:textId="77777777" w:rsidR="00204E02" w:rsidRDefault="00412378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412378">
        <w:rPr>
          <w:rFonts w:ascii="Bahnschrift" w:hAnsi="Bahnschrift"/>
        </w:rPr>
        <w:t>Din Öğretiminden sorumlu Şube müdürü başkanlığında il Rehberlik Koordinatörü ve İmam Hatip okullarında görev yapan Hedef LGS</w:t>
      </w:r>
      <w:r w:rsidR="00AB0787">
        <w:rPr>
          <w:rFonts w:ascii="Bahnschrift" w:hAnsi="Bahnschrift"/>
        </w:rPr>
        <w:t>-YKS</w:t>
      </w:r>
      <w:r w:rsidRPr="00412378">
        <w:rPr>
          <w:rFonts w:ascii="Bahnschrift" w:hAnsi="Bahnschrift"/>
        </w:rPr>
        <w:t xml:space="preserve"> koordinatörleri </w:t>
      </w:r>
    </w:p>
    <w:p w14:paraId="25060D03" w14:textId="77777777" w:rsidR="00204E02" w:rsidRDefault="00204E02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Uygulama kılavuzunun incelenerek eylem planlarının uygulanması.</w:t>
      </w:r>
    </w:p>
    <w:p w14:paraId="742DEED9" w14:textId="77777777" w:rsidR="00412378" w:rsidRDefault="00AB0787" w:rsidP="00412378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T</w:t>
      </w:r>
      <w:r w:rsidR="00412378">
        <w:rPr>
          <w:rFonts w:ascii="Bahnschrift" w:hAnsi="Bahnschrift"/>
        </w:rPr>
        <w:t>oplantıya katılacaklar listesine okul müdürleri ve okul koordinatörlerinin dahil edilmesi.</w:t>
      </w:r>
    </w:p>
    <w:p w14:paraId="2130F4F8" w14:textId="77777777" w:rsidR="00C5200D" w:rsidRPr="00C5200D" w:rsidRDefault="00C5200D" w:rsidP="00C5200D">
      <w:pPr>
        <w:pStyle w:val="ListeParagraf"/>
        <w:numPr>
          <w:ilvl w:val="0"/>
          <w:numId w:val="16"/>
        </w:numPr>
        <w:rPr>
          <w:rFonts w:ascii="Bahnschrift" w:hAnsi="Bahnschrift"/>
        </w:rPr>
      </w:pPr>
      <w:r w:rsidRPr="00C5200D">
        <w:rPr>
          <w:rFonts w:ascii="Bahnschrift" w:hAnsi="Bahnschrift"/>
        </w:rPr>
        <w:t>Toplantı yeri ve tarihi konusunda için üst yazı gönderilmesi.</w:t>
      </w:r>
    </w:p>
    <w:p w14:paraId="66139E48" w14:textId="77777777" w:rsidR="00AB2CD4" w:rsidRPr="00CE0383" w:rsidRDefault="00AB2CD4" w:rsidP="00CE0383">
      <w:pPr>
        <w:ind w:left="0" w:firstLine="0"/>
        <w:rPr>
          <w:rFonts w:ascii="Bahnschrift" w:hAnsi="Bahnschrift"/>
        </w:rPr>
      </w:pPr>
    </w:p>
    <w:p w14:paraId="19AC1B4E" w14:textId="77777777" w:rsidR="00AB0787" w:rsidRPr="00AB2CD4" w:rsidRDefault="00AB0787" w:rsidP="00AB2CD4">
      <w:pPr>
        <w:ind w:left="360" w:firstLine="0"/>
        <w:rPr>
          <w:rFonts w:ascii="Bahnschrift" w:hAnsi="Bahnschrift"/>
        </w:rPr>
      </w:pPr>
    </w:p>
    <w:p w14:paraId="7AA04F6E" w14:textId="77777777" w:rsidR="00412378" w:rsidRPr="00233C72" w:rsidRDefault="00412378" w:rsidP="009A39D5">
      <w:pPr>
        <w:pStyle w:val="ListeParagraf"/>
        <w:ind w:left="644"/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14:paraId="731435D4" w14:textId="77777777" w:rsidR="00233C72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14:paraId="6962046B" w14:textId="77777777" w:rsidR="004165E0" w:rsidRPr="00A772ED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İlk dönemin değerlendirilmesi, İkinc</w:t>
      </w:r>
      <w:r w:rsidR="009A39D5">
        <w:rPr>
          <w:rFonts w:ascii="Bahnschrift" w:hAnsi="Bahnschrift"/>
        </w:rPr>
        <w:t>i dönem planlamasının yapılması.</w:t>
      </w:r>
    </w:p>
    <w:p w14:paraId="70506731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KTS (Kalite Takip Sistemi) eylem planlarının vaktinde girilmesi.</w:t>
      </w:r>
    </w:p>
    <w:p w14:paraId="5793B956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Okul Tanıtımı çalışmaları.</w:t>
      </w:r>
    </w:p>
    <w:p w14:paraId="5939FFDE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Kamp tecrübe paylaşımları,</w:t>
      </w:r>
    </w:p>
    <w:p w14:paraId="2119C982" w14:textId="77777777"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Ölçme değerlendirme çalışmaları,</w:t>
      </w:r>
    </w:p>
    <w:p w14:paraId="75543C3E" w14:textId="77777777" w:rsid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Tecrübe Aktarımı,</w:t>
      </w:r>
    </w:p>
    <w:p w14:paraId="3B980352" w14:textId="77777777" w:rsidR="00412378" w:rsidRPr="00412378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Alınan kararların okul koordinatörlerine matbu şekilde bildirilmesi.</w:t>
      </w:r>
    </w:p>
    <w:p w14:paraId="51C430BD" w14:textId="77777777"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14:paraId="6E8E953B" w14:textId="77777777" w:rsidR="00022FEC" w:rsidRPr="00A772ED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14:paraId="6EFFD8B7" w14:textId="5AC27F58"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  <w:r w:rsidRPr="00A772ED">
        <w:rPr>
          <w:rFonts w:ascii="Bahnschrift" w:hAnsi="Bahnschrift"/>
          <w:b/>
          <w:szCs w:val="24"/>
        </w:rPr>
        <w:t>ALINAN KARARLAR:</w:t>
      </w:r>
    </w:p>
    <w:p w14:paraId="729C2E27" w14:textId="6CA3908A" w:rsidR="00BC0B5F" w:rsidRDefault="00BC0B5F" w:rsidP="001C2239">
      <w:pPr>
        <w:spacing w:after="0" w:line="259" w:lineRule="auto"/>
        <w:ind w:left="0" w:right="0" w:firstLine="0"/>
        <w:rPr>
          <w:rFonts w:ascii="Bahnschrift" w:hAnsi="Bahnschrift"/>
          <w:b/>
          <w:szCs w:val="24"/>
        </w:rPr>
      </w:pPr>
    </w:p>
    <w:p w14:paraId="6E0CCEA3" w14:textId="7C6033C1" w:rsidR="005D612A" w:rsidRDefault="00A61ADF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 w:cstheme="minorHAnsi"/>
        </w:rPr>
      </w:pPr>
      <w:r w:rsidRPr="00CB45E4">
        <w:rPr>
          <w:rFonts w:ascii="Bahnschrift" w:hAnsi="Bahnschrift" w:cstheme="minorHAnsi"/>
        </w:rPr>
        <w:t>KTS’ ye veri girişlerinin zamanında yapılması ve takibinin sağlanması,</w:t>
      </w:r>
    </w:p>
    <w:p w14:paraId="11AE6CBA" w14:textId="77777777" w:rsidR="005D612A" w:rsidRDefault="005D612A" w:rsidP="005D612A">
      <w:pPr>
        <w:pStyle w:val="ListeParagraf"/>
        <w:shd w:val="clear" w:color="auto" w:fill="FFFFFF"/>
        <w:spacing w:after="150" w:line="242" w:lineRule="atLeast"/>
        <w:ind w:left="426"/>
        <w:jc w:val="both"/>
        <w:rPr>
          <w:rFonts w:ascii="Bahnschrift" w:hAnsi="Bahnschrift" w:cstheme="minorHAnsi"/>
        </w:rPr>
      </w:pPr>
    </w:p>
    <w:p w14:paraId="7403411D" w14:textId="77777777" w:rsidR="005D612A" w:rsidRDefault="008E636F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5D612A">
        <w:rPr>
          <w:rFonts w:ascii="Bahnschrift" w:hAnsi="Bahnschrift"/>
        </w:rPr>
        <w:t xml:space="preserve">8. Sınıf öğrencilerine yönelik okul tanıtım çalışmaları kapsamında </w:t>
      </w:r>
      <w:r w:rsidR="005D612A" w:rsidRPr="005D612A">
        <w:rPr>
          <w:rFonts w:ascii="Bahnschrift" w:hAnsi="Bahnschrift"/>
        </w:rPr>
        <w:t xml:space="preserve">proje kapsamındaki tüm okullarımızda </w:t>
      </w:r>
      <w:r w:rsidRPr="005D612A">
        <w:rPr>
          <w:rFonts w:ascii="Bahnschrift" w:hAnsi="Bahnschrift"/>
        </w:rPr>
        <w:t xml:space="preserve">01 Nisan 2025 tarihine kadar, biri genel okul tanıtımı diğeri tercih </w:t>
      </w:r>
      <w:r w:rsidRPr="005D612A">
        <w:rPr>
          <w:rFonts w:ascii="Bahnschrift" w:hAnsi="Bahnschrift"/>
        </w:rPr>
        <w:lastRenderedPageBreak/>
        <w:t>noktasında rehberlik hizmetlerine yönelik olmak üzere iki tane video hazırlan</w:t>
      </w:r>
      <w:r w:rsidR="005D612A" w:rsidRPr="005D612A">
        <w:rPr>
          <w:rFonts w:ascii="Bahnschrift" w:hAnsi="Bahnschrift"/>
        </w:rPr>
        <w:t>ması</w:t>
      </w:r>
      <w:r w:rsidR="005D612A">
        <w:rPr>
          <w:rFonts w:ascii="Bahnschrift" w:hAnsi="Bahnschrift"/>
        </w:rPr>
        <w:t xml:space="preserve"> ve okullar ile paylaşılması, </w:t>
      </w:r>
    </w:p>
    <w:p w14:paraId="3BE5D9DD" w14:textId="77777777" w:rsidR="005D612A" w:rsidRPr="005D612A" w:rsidRDefault="005D612A" w:rsidP="005D612A">
      <w:pPr>
        <w:pStyle w:val="ListeParagraf"/>
        <w:rPr>
          <w:rFonts w:ascii="Bahnschrift" w:hAnsi="Bahnschrift"/>
        </w:rPr>
      </w:pPr>
    </w:p>
    <w:p w14:paraId="627F0461" w14:textId="77777777" w:rsidR="005D612A" w:rsidRPr="005D612A" w:rsidRDefault="00CB45E4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CE0383">
        <w:rPr>
          <w:rFonts w:ascii="Bahnschrift" w:hAnsi="Bahnschrift"/>
        </w:rPr>
        <w:t>2024-2025 Eğitim öğretim yılı ikinci dönemi içeri</w:t>
      </w:r>
      <w:r w:rsidR="00CE0383" w:rsidRPr="00CE0383">
        <w:rPr>
          <w:rFonts w:ascii="Bahnschrift" w:hAnsi="Bahnschrift"/>
        </w:rPr>
        <w:t>si</w:t>
      </w:r>
      <w:r w:rsidRPr="00CE0383">
        <w:rPr>
          <w:rFonts w:ascii="Bahnschrift" w:hAnsi="Bahnschrift"/>
        </w:rPr>
        <w:t xml:space="preserve">nde kamp </w:t>
      </w:r>
      <w:r w:rsidR="00CE0383" w:rsidRPr="00CE0383">
        <w:rPr>
          <w:rFonts w:ascii="Bahnschrift" w:hAnsi="Bahnschrift" w:cstheme="minorHAnsi"/>
        </w:rPr>
        <w:t xml:space="preserve">programlarının planlanması, </w:t>
      </w:r>
      <w:proofErr w:type="spellStart"/>
      <w:r w:rsidR="00CE0383" w:rsidRPr="00CE0383">
        <w:rPr>
          <w:rFonts w:ascii="Bahnschrift" w:hAnsi="Bahnschrift" w:cstheme="minorHAnsi"/>
        </w:rPr>
        <w:t>yürütülmesi</w:t>
      </w:r>
      <w:proofErr w:type="spellEnd"/>
      <w:r w:rsidR="00CE0383" w:rsidRPr="00CE0383">
        <w:rPr>
          <w:rFonts w:ascii="Bahnschrift" w:hAnsi="Bahnschrift" w:cstheme="minorHAnsi"/>
        </w:rPr>
        <w:t xml:space="preserve"> ve takibinin yapıl</w:t>
      </w:r>
      <w:r w:rsidR="005D612A">
        <w:rPr>
          <w:rFonts w:ascii="Bahnschrift" w:hAnsi="Bahnschrift" w:cstheme="minorHAnsi"/>
        </w:rPr>
        <w:t>ması;</w:t>
      </w:r>
      <w:r w:rsidR="00CE0383" w:rsidRPr="00CE0383">
        <w:rPr>
          <w:rFonts w:ascii="Bahnschrift" w:hAnsi="Bahnschrift" w:cstheme="minorHAnsi"/>
        </w:rPr>
        <w:t xml:space="preserve"> </w:t>
      </w:r>
      <w:r w:rsidR="00CE0383" w:rsidRPr="00CE0383">
        <w:rPr>
          <w:rFonts w:ascii="Bahnschrift" w:hAnsi="Bahnschrift"/>
        </w:rPr>
        <w:t xml:space="preserve">kamp </w:t>
      </w:r>
      <w:r w:rsidR="00CE0383" w:rsidRPr="00CE0383">
        <w:rPr>
          <w:rFonts w:ascii="Bahnschrift" w:hAnsi="Bahnschrift" w:cstheme="minorHAnsi"/>
        </w:rPr>
        <w:t xml:space="preserve">programı </w:t>
      </w:r>
      <w:r w:rsidRPr="00CE0383">
        <w:rPr>
          <w:rFonts w:ascii="Bahnschrift" w:hAnsi="Bahnschrift"/>
        </w:rPr>
        <w:t>yapacak okullar</w:t>
      </w:r>
      <w:r w:rsidR="005D612A">
        <w:rPr>
          <w:rFonts w:ascii="Bahnschrift" w:hAnsi="Bahnschrift"/>
        </w:rPr>
        <w:t xml:space="preserve"> tarafından</w:t>
      </w:r>
      <w:r w:rsidRPr="00CE0383">
        <w:rPr>
          <w:rFonts w:ascii="Bahnschrift" w:hAnsi="Bahnschrift"/>
        </w:rPr>
        <w:t xml:space="preserve"> kamplar</w:t>
      </w:r>
      <w:r w:rsidR="00CE0383" w:rsidRPr="00CE0383">
        <w:rPr>
          <w:rFonts w:ascii="Bahnschrift" w:hAnsi="Bahnschrift"/>
        </w:rPr>
        <w:t xml:space="preserve"> ve etkinler ile ilgili afiş, broşür, video vb. hazırla</w:t>
      </w:r>
      <w:r w:rsidR="005D612A">
        <w:rPr>
          <w:rFonts w:ascii="Bahnschrift" w:hAnsi="Bahnschrift"/>
        </w:rPr>
        <w:t>n</w:t>
      </w:r>
      <w:r w:rsidR="00CE0383" w:rsidRPr="00CE0383">
        <w:rPr>
          <w:rFonts w:ascii="Bahnschrift" w:hAnsi="Bahnschrift"/>
        </w:rPr>
        <w:t xml:space="preserve">arak </w:t>
      </w:r>
      <w:r w:rsidR="00CE0383" w:rsidRPr="00CE0383">
        <w:rPr>
          <w:rFonts w:ascii="Bahnschrift" w:hAnsi="Bahnschrift" w:cstheme="minorHAnsi"/>
        </w:rPr>
        <w:t>okul web sayfalarında ve sosyal medya platformlarında yayınlanması.</w:t>
      </w:r>
    </w:p>
    <w:p w14:paraId="3DD7E70A" w14:textId="77777777" w:rsidR="005D612A" w:rsidRPr="005D612A" w:rsidRDefault="005D612A" w:rsidP="005D612A">
      <w:pPr>
        <w:pStyle w:val="ListeParagraf"/>
        <w:rPr>
          <w:rFonts w:ascii="Bahnschrift" w:hAnsi="Bahnschrift" w:cstheme="minorHAnsi"/>
        </w:rPr>
      </w:pPr>
    </w:p>
    <w:p w14:paraId="738F9D65" w14:textId="77777777" w:rsidR="005D612A" w:rsidRPr="005D612A" w:rsidRDefault="00CE0383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5D612A">
        <w:rPr>
          <w:rFonts w:ascii="Bahnschrift" w:hAnsi="Bahnschrift" w:cstheme="minorHAnsi"/>
        </w:rPr>
        <w:t>Okullarımızda ölçme ve değerlendirme süreçlerinin etkin bir şekilde yürütülmesi,</w:t>
      </w:r>
    </w:p>
    <w:p w14:paraId="67962B84" w14:textId="77777777" w:rsidR="005D612A" w:rsidRPr="005D612A" w:rsidRDefault="005D612A" w:rsidP="005D612A">
      <w:pPr>
        <w:pStyle w:val="ListeParagraf"/>
        <w:rPr>
          <w:rFonts w:ascii="Bahnschrift" w:hAnsi="Bahnschrift" w:cstheme="minorHAnsi"/>
        </w:rPr>
      </w:pPr>
    </w:p>
    <w:p w14:paraId="024F6B77" w14:textId="77777777" w:rsidR="005D612A" w:rsidRPr="005D612A" w:rsidRDefault="00CE0383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5D612A">
        <w:rPr>
          <w:rFonts w:ascii="Bahnschrift" w:hAnsi="Bahnschrift" w:cstheme="minorHAnsi"/>
        </w:rPr>
        <w:t>Üniversiteye hazırlık kapsamında, mesleki tanıtım ve kariyer günlerinin yapılması, alanında uzmanlaşmış̧, meslek sahibi kişilerin öğrencilerle buluşturulması,</w:t>
      </w:r>
    </w:p>
    <w:p w14:paraId="3BDA5F2A" w14:textId="77777777" w:rsidR="005D612A" w:rsidRPr="005D612A" w:rsidRDefault="005D612A" w:rsidP="005D612A">
      <w:pPr>
        <w:pStyle w:val="ListeParagraf"/>
        <w:rPr>
          <w:rFonts w:ascii="Bahnschrift" w:hAnsi="Bahnschrift" w:cstheme="minorHAnsi"/>
        </w:rPr>
      </w:pPr>
    </w:p>
    <w:p w14:paraId="6D7BB204" w14:textId="77777777" w:rsidR="005D612A" w:rsidRPr="005D612A" w:rsidRDefault="00CE0383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5D612A">
        <w:rPr>
          <w:rFonts w:ascii="Bahnschrift" w:hAnsi="Bahnschrift" w:cstheme="minorHAnsi"/>
        </w:rPr>
        <w:t>Hedef LGS-YKS Projesine dahil olan okullarımızda yürütülen projeler ve çalışmalar ile ilgili okullar arasında bilgi aktarımı yapılması ve örnek uygulamaların belirlenerek yaygınlaştırılması.</w:t>
      </w:r>
    </w:p>
    <w:p w14:paraId="3D693EC9" w14:textId="77777777" w:rsidR="005D612A" w:rsidRPr="005D612A" w:rsidRDefault="005D612A" w:rsidP="005D612A">
      <w:pPr>
        <w:pStyle w:val="ListeParagraf"/>
        <w:rPr>
          <w:rFonts w:ascii="Bahnschrift" w:hAnsi="Bahnschrift"/>
        </w:rPr>
      </w:pPr>
    </w:p>
    <w:p w14:paraId="17008EF9" w14:textId="0A58031A" w:rsidR="00CE0383" w:rsidRPr="005D612A" w:rsidRDefault="00CE0383" w:rsidP="005D612A">
      <w:pPr>
        <w:pStyle w:val="ListeParagraf"/>
        <w:numPr>
          <w:ilvl w:val="0"/>
          <w:numId w:val="20"/>
        </w:numPr>
        <w:shd w:val="clear" w:color="auto" w:fill="FFFFFF"/>
        <w:spacing w:after="150" w:line="242" w:lineRule="atLeast"/>
        <w:ind w:left="426" w:hanging="426"/>
        <w:jc w:val="both"/>
        <w:rPr>
          <w:rFonts w:ascii="Bahnschrift" w:hAnsi="Bahnschrift"/>
        </w:rPr>
      </w:pPr>
      <w:r w:rsidRPr="005D612A">
        <w:rPr>
          <w:rFonts w:ascii="Bahnschrift" w:hAnsi="Bahnschrift"/>
        </w:rPr>
        <w:t>Alınan kararların okul koordinatörlerine matbu şekilde bildirilmesi ve KTS sistemine girişlerin takibinin yapılması.</w:t>
      </w:r>
    </w:p>
    <w:p w14:paraId="7F0FB30E" w14:textId="77777777" w:rsidR="00CE0383" w:rsidRPr="00CE0383" w:rsidRDefault="00CE0383" w:rsidP="009E5C88">
      <w:pPr>
        <w:shd w:val="clear" w:color="auto" w:fill="FFFFFF"/>
        <w:spacing w:after="150" w:line="242" w:lineRule="atLeast"/>
        <w:ind w:left="567" w:hanging="425"/>
        <w:jc w:val="both"/>
        <w:rPr>
          <w:rFonts w:ascii="Bahnschrift" w:hAnsi="Bahnschrift" w:cstheme="minorHAnsi"/>
        </w:rPr>
      </w:pPr>
    </w:p>
    <w:sectPr w:rsidR="00CE0383" w:rsidRPr="00CE0383" w:rsidSect="00CE0383">
      <w:pgSz w:w="11906" w:h="16838"/>
      <w:pgMar w:top="1135" w:right="1274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610A0"/>
    <w:multiLevelType w:val="hybridMultilevel"/>
    <w:tmpl w:val="70B0A4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B728E"/>
    <w:multiLevelType w:val="hybridMultilevel"/>
    <w:tmpl w:val="C9EE2DEE"/>
    <w:lvl w:ilvl="0" w:tplc="393C4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424CD0"/>
    <w:multiLevelType w:val="hybridMultilevel"/>
    <w:tmpl w:val="AB8A793A"/>
    <w:lvl w:ilvl="0" w:tplc="7BD632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677929"/>
    <w:multiLevelType w:val="hybridMultilevel"/>
    <w:tmpl w:val="AB8A793A"/>
    <w:lvl w:ilvl="0" w:tplc="7BD632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0"/>
  </w:num>
  <w:num w:numId="5">
    <w:abstractNumId w:val="3"/>
  </w:num>
  <w:num w:numId="6">
    <w:abstractNumId w:val="19"/>
  </w:num>
  <w:num w:numId="7">
    <w:abstractNumId w:val="11"/>
  </w:num>
  <w:num w:numId="8">
    <w:abstractNumId w:val="1"/>
  </w:num>
  <w:num w:numId="9">
    <w:abstractNumId w:val="20"/>
  </w:num>
  <w:num w:numId="10">
    <w:abstractNumId w:val="21"/>
  </w:num>
  <w:num w:numId="11">
    <w:abstractNumId w:val="6"/>
  </w:num>
  <w:num w:numId="12">
    <w:abstractNumId w:val="18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2"/>
  </w:num>
  <w:num w:numId="20">
    <w:abstractNumId w:val="16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50"/>
    <w:rsid w:val="00022FEC"/>
    <w:rsid w:val="00070C8C"/>
    <w:rsid w:val="00127F85"/>
    <w:rsid w:val="00136810"/>
    <w:rsid w:val="001C2239"/>
    <w:rsid w:val="001F13F3"/>
    <w:rsid w:val="00203931"/>
    <w:rsid w:val="00204E02"/>
    <w:rsid w:val="00233C72"/>
    <w:rsid w:val="00242ACD"/>
    <w:rsid w:val="00260F8E"/>
    <w:rsid w:val="002E259E"/>
    <w:rsid w:val="002F782B"/>
    <w:rsid w:val="0031156A"/>
    <w:rsid w:val="00370818"/>
    <w:rsid w:val="00384210"/>
    <w:rsid w:val="00387263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5D612A"/>
    <w:rsid w:val="00605266"/>
    <w:rsid w:val="0060651B"/>
    <w:rsid w:val="00640BC6"/>
    <w:rsid w:val="006549F0"/>
    <w:rsid w:val="00693E63"/>
    <w:rsid w:val="00756150"/>
    <w:rsid w:val="007E0A63"/>
    <w:rsid w:val="008307CE"/>
    <w:rsid w:val="00871BCA"/>
    <w:rsid w:val="008739B0"/>
    <w:rsid w:val="00885FC7"/>
    <w:rsid w:val="008B1AE3"/>
    <w:rsid w:val="008C4BB4"/>
    <w:rsid w:val="008E636F"/>
    <w:rsid w:val="00922961"/>
    <w:rsid w:val="00924DA1"/>
    <w:rsid w:val="009A39D5"/>
    <w:rsid w:val="009A667B"/>
    <w:rsid w:val="009E2FB6"/>
    <w:rsid w:val="009E5C88"/>
    <w:rsid w:val="00A20504"/>
    <w:rsid w:val="00A24A1B"/>
    <w:rsid w:val="00A50523"/>
    <w:rsid w:val="00A514EC"/>
    <w:rsid w:val="00A61ADF"/>
    <w:rsid w:val="00A772ED"/>
    <w:rsid w:val="00AA4D9F"/>
    <w:rsid w:val="00AB0787"/>
    <w:rsid w:val="00AB2CD4"/>
    <w:rsid w:val="00AE7A29"/>
    <w:rsid w:val="00B2288D"/>
    <w:rsid w:val="00B40EF0"/>
    <w:rsid w:val="00B83809"/>
    <w:rsid w:val="00BC0B5F"/>
    <w:rsid w:val="00BE57AA"/>
    <w:rsid w:val="00C5200D"/>
    <w:rsid w:val="00C62BD7"/>
    <w:rsid w:val="00C75ADC"/>
    <w:rsid w:val="00C82EA8"/>
    <w:rsid w:val="00C97018"/>
    <w:rsid w:val="00CB45E4"/>
    <w:rsid w:val="00CE0383"/>
    <w:rsid w:val="00D377F2"/>
    <w:rsid w:val="00D75705"/>
    <w:rsid w:val="00D9600C"/>
    <w:rsid w:val="00DC5A59"/>
    <w:rsid w:val="00E05484"/>
    <w:rsid w:val="00EF2492"/>
    <w:rsid w:val="00EF416E"/>
    <w:rsid w:val="00F43C18"/>
    <w:rsid w:val="00F45205"/>
    <w:rsid w:val="00F5574F"/>
    <w:rsid w:val="00F95CBB"/>
    <w:rsid w:val="00FA7E6E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A96A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35163-C3C7-406C-9A97-4451E358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ENGIN-KARAHAN584</cp:lastModifiedBy>
  <cp:revision>9</cp:revision>
  <cp:lastPrinted>2025-02-14T11:10:00Z</cp:lastPrinted>
  <dcterms:created xsi:type="dcterms:W3CDTF">2025-01-29T12:18:00Z</dcterms:created>
  <dcterms:modified xsi:type="dcterms:W3CDTF">2025-02-14T11:10:00Z</dcterms:modified>
</cp:coreProperties>
</file>